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1F" w:rsidRDefault="0001481F">
      <w:bookmarkStart w:id="0" w:name="_GoBack"/>
      <w:bookmarkEnd w:id="0"/>
    </w:p>
    <w:sdt>
      <w:sdtPr>
        <w:id w:val="-1426251958"/>
        <w:docPartObj>
          <w:docPartGallery w:val="Cover Pages"/>
          <w:docPartUnique/>
        </w:docPartObj>
      </w:sdtPr>
      <w:sdtEndPr/>
      <w:sdtContent>
        <w:p w:rsidR="005D1D17" w:rsidRDefault="005D1D17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0A81E8E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1D17" w:rsidRDefault="000F1795" w:rsidP="000F1795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AGP</w:t>
                                    </w:r>
                                  </w:p>
                                </w:sdtContent>
                              </w:sdt>
                              <w:p w:rsidR="005D1D17" w:rsidRDefault="00A700E9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F179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UGEL – ASCOPE - 2016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D1D17" w:rsidRDefault="000F1795" w:rsidP="000F1795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AGP</w:t>
                              </w:r>
                            </w:p>
                          </w:sdtContent>
                        </w:sdt>
                        <w:p w:rsidR="005D1D17" w:rsidRDefault="005D1D17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0F179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UGEL – ASCOPE - 2016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1D17" w:rsidRDefault="005D1D17" w:rsidP="000F1795">
                                <w:pPr>
                                  <w:pStyle w:val="Sinespaciado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El presente documento es una propuesta con los elementos básicos que debe tener el Proyecto curricular Institucional </w:t>
                                </w:r>
                                <w:r w:rsidR="000F1795"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el cual se debe tener en cual se tiene que</w:t>
                                </w: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  </w:t>
                                </w:r>
                                <w:r w:rsidRPr="005D1D17"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Incluir necesariamente las competencias del Currículo Nacional de la Educación Básica para garantizar que el estudiante logre los aprendizajes esperados del Perfil de egreso de la Educación Básica.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5D1D17" w:rsidRDefault="005D1D17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19hAIAAGk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" filled="f" stroked="f" strokeweight=".5pt">
                    <v:textbox style="mso-fit-shape-to-text:t" inset="126pt,0,54pt,0">
                      <w:txbxContent>
                        <w:p w:rsidR="005D1D17" w:rsidRDefault="005D1D17" w:rsidP="000F1795">
                          <w:pPr>
                            <w:pStyle w:val="Sinespaciado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 xml:space="preserve">El presente documento es una propuesta con los elementos básicos que debe tener el Proyecto curricular Institucional </w:t>
                          </w:r>
                          <w:r w:rsidR="000F1795"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>el cual se debe tener en cual se tiene que</w:t>
                          </w:r>
                          <w:bookmarkStart w:id="1" w:name="_GoBack"/>
                          <w:bookmarkEnd w:id="1"/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 xml:space="preserve">  </w:t>
                          </w:r>
                          <w:r w:rsidRPr="005D1D17"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>Incluir necesariamente las competencias del Currículo Nacional de la Educación Básica para garantizar que el estudiante logre los aprendizajes esperados del Perfil de egreso de la Educación Básica.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5D1D17" w:rsidRDefault="005D1D17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1D17" w:rsidRDefault="00A700E9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D1D17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proyecto curricular institucional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1D17" w:rsidRDefault="005D1D1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PCI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5D1D17" w:rsidRDefault="005D1D17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proyecto curricular institucional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D1D17" w:rsidRDefault="005D1D1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PCI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D1D17" w:rsidRDefault="005D1D17">
          <w:r>
            <w:br w:type="page"/>
          </w:r>
        </w:p>
      </w:sdtContent>
    </w:sdt>
    <w:p w:rsidR="002F215E" w:rsidRPr="00AE7435" w:rsidRDefault="00AE7435" w:rsidP="00AE7435">
      <w:pPr>
        <w:pStyle w:val="Ttulo1"/>
        <w:jc w:val="center"/>
        <w:rPr>
          <w:b/>
        </w:rPr>
      </w:pPr>
      <w:r w:rsidRPr="00AE7435">
        <w:rPr>
          <w:b/>
        </w:rPr>
        <w:lastRenderedPageBreak/>
        <w:t>ESQUEMA SOBRE EL PROYECTO CURRICULAR DE LA INSTITUCION EDUCATIVA (PCI)</w:t>
      </w:r>
    </w:p>
    <w:p w:rsidR="00AE7435" w:rsidRDefault="00AE7435" w:rsidP="00AE7435">
      <w:pPr>
        <w:jc w:val="center"/>
        <w:rPr>
          <w:b/>
          <w:sz w:val="24"/>
        </w:rPr>
      </w:pPr>
    </w:p>
    <w:p w:rsidR="00E62B3E" w:rsidRDefault="00E62B3E" w:rsidP="00E62B3E">
      <w:pPr>
        <w:pStyle w:val="Prrafodelista"/>
        <w:rPr>
          <w:b/>
          <w:sz w:val="24"/>
        </w:rPr>
      </w:pPr>
      <w:r>
        <w:rPr>
          <w:b/>
          <w:sz w:val="24"/>
        </w:rPr>
        <w:t>RESOLUCION DIRECTORAL</w:t>
      </w:r>
    </w:p>
    <w:p w:rsidR="00AE7435" w:rsidRDefault="00AE7435" w:rsidP="002B4531">
      <w:pPr>
        <w:pStyle w:val="Prrafodelista"/>
        <w:rPr>
          <w:b/>
          <w:sz w:val="24"/>
        </w:rPr>
      </w:pPr>
      <w:r w:rsidRPr="00AE7435">
        <w:rPr>
          <w:b/>
          <w:sz w:val="24"/>
        </w:rPr>
        <w:t>INTRODUCCION</w:t>
      </w:r>
    </w:p>
    <w:p w:rsidR="00AB679C" w:rsidRDefault="00AB679C" w:rsidP="00AE7435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</w:t>
      </w:r>
      <w:r w:rsidR="00E62B3E">
        <w:rPr>
          <w:b/>
          <w:sz w:val="24"/>
        </w:rPr>
        <w:t>ATOS GENRALES DE LA INSTITUCION</w:t>
      </w:r>
    </w:p>
    <w:p w:rsidR="00EE494B" w:rsidRDefault="002B4531" w:rsidP="00EE494B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DATOS INFORMATIVO</w:t>
      </w:r>
      <w:r w:rsidR="00EE494B">
        <w:rPr>
          <w:b/>
          <w:sz w:val="24"/>
        </w:rPr>
        <w:t>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Institución Ed</w:t>
      </w:r>
      <w:r>
        <w:t>ucativa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Direcció</w:t>
      </w:r>
      <w:r>
        <w:t>n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Ubicación Geográfica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R</w:t>
      </w:r>
      <w:r>
        <w:t>egión Política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>
        <w:t>Departamento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Provincia :Pisco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.Distrito</w:t>
      </w:r>
    </w:p>
    <w:p w:rsidR="00EE494B" w:rsidRDefault="00EE494B" w:rsidP="00EE494B">
      <w:pPr>
        <w:pStyle w:val="Prrafodelista"/>
        <w:ind w:left="1440"/>
        <w:rPr>
          <w:b/>
          <w:sz w:val="24"/>
        </w:rPr>
      </w:pPr>
    </w:p>
    <w:p w:rsidR="009100B8" w:rsidRDefault="002B4531" w:rsidP="009100B8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IDENTIFICACION DE LA INSTITUCION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Nivel :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Resolución de Creación :R.S. Nº 517 – 1960 – ED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Modalidad :Educación Básica regular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Gestión :Público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Sexo :Femenino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Turno :Mañana, tarde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Zona :Urbana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Local :Propio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Director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Población Estudiantil :</w:t>
      </w:r>
    </w:p>
    <w:p w:rsidR="009100B8" w:rsidRPr="009100B8" w:rsidRDefault="009100B8" w:rsidP="009100B8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Turno I :</w:t>
      </w:r>
    </w:p>
    <w:p w:rsidR="009100B8" w:rsidRPr="009100B8" w:rsidRDefault="009100B8" w:rsidP="009100B8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Turno II :</w:t>
      </w:r>
    </w:p>
    <w:p w:rsidR="002B4531" w:rsidRDefault="002B4531" w:rsidP="002B4531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PLANA DIRECTIVA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Director: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Subdirector de formación General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Coordinador de Tutoría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Subdirector Administrativo</w:t>
      </w:r>
    </w:p>
    <w:p w:rsidR="009100B8" w:rsidRDefault="009100B8" w:rsidP="009100B8">
      <w:pPr>
        <w:pStyle w:val="Prrafodelista"/>
        <w:ind w:left="1440"/>
        <w:rPr>
          <w:b/>
          <w:sz w:val="24"/>
        </w:rPr>
      </w:pPr>
    </w:p>
    <w:p w:rsidR="002B4531" w:rsidRDefault="002B4531" w:rsidP="002B4531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PLANA DOCENTE</w:t>
      </w:r>
    </w:p>
    <w:p w:rsidR="009100B8" w:rsidRDefault="009100B8" w:rsidP="009100B8">
      <w:pPr>
        <w:pStyle w:val="Prrafodelista"/>
        <w:ind w:left="1440"/>
        <w:rPr>
          <w:b/>
          <w:sz w:val="24"/>
        </w:rPr>
      </w:pPr>
    </w:p>
    <w:p w:rsidR="002B4531" w:rsidRPr="002B4531" w:rsidRDefault="002B4531" w:rsidP="002B4531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VISION Y MISION </w:t>
      </w:r>
    </w:p>
    <w:p w:rsidR="00AE7435" w:rsidRPr="00AE7435" w:rsidRDefault="00AE7435" w:rsidP="00AE7435">
      <w:pPr>
        <w:pStyle w:val="Prrafodelista"/>
        <w:numPr>
          <w:ilvl w:val="0"/>
          <w:numId w:val="1"/>
        </w:numPr>
        <w:rPr>
          <w:b/>
          <w:sz w:val="24"/>
        </w:rPr>
      </w:pPr>
      <w:r w:rsidRPr="00AE7435">
        <w:rPr>
          <w:b/>
          <w:sz w:val="24"/>
        </w:rPr>
        <w:t>PRIORIZACION DE LA PROBLEMÁTICA PEDAGOGICA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7"/>
        <w:gridCol w:w="2225"/>
        <w:gridCol w:w="2203"/>
        <w:gridCol w:w="2203"/>
      </w:tblGrid>
      <w:tr w:rsidR="00AE7435" w:rsidTr="00B9153D">
        <w:tc>
          <w:tcPr>
            <w:tcW w:w="2244" w:type="dxa"/>
            <w:shd w:val="clear" w:color="auto" w:fill="D9D9D9" w:themeFill="background1" w:themeFillShade="D9"/>
          </w:tcPr>
          <w:p w:rsidR="00AE7435" w:rsidRDefault="00AE7435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PROBLEMA  PEDAGOGICO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E7435" w:rsidRDefault="00AE7435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CAUSAS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AE7435" w:rsidRDefault="00B9153D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ALTERNATIVAS DE SOLUCION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AE7435" w:rsidRDefault="00B9153D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NECESIDADES  DE APRENDIZAJE</w:t>
            </w:r>
          </w:p>
        </w:tc>
      </w:tr>
      <w:tr w:rsidR="00AE7435" w:rsidTr="00AE7435">
        <w:tc>
          <w:tcPr>
            <w:tcW w:w="2244" w:type="dxa"/>
          </w:tcPr>
          <w:p w:rsidR="00AE7435" w:rsidRPr="00BD7EE1" w:rsidRDefault="00BD7EE1" w:rsidP="00BD7EE1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Desinterés  de los estudiantes de secundaria por el estudio</w:t>
            </w: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</w:tc>
        <w:tc>
          <w:tcPr>
            <w:tcW w:w="2244" w:type="dxa"/>
          </w:tcPr>
          <w:p w:rsidR="00AE7435" w:rsidRPr="00BD7EE1" w:rsidRDefault="00BD7EE1" w:rsidP="00BD7EE1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BD7EE1">
              <w:rPr>
                <w:sz w:val="24"/>
              </w:rPr>
              <w:t xml:space="preserve">La desintegración familiar y violencia </w:t>
            </w:r>
          </w:p>
        </w:tc>
        <w:tc>
          <w:tcPr>
            <w:tcW w:w="2245" w:type="dxa"/>
          </w:tcPr>
          <w:p w:rsidR="00AE7435" w:rsidRPr="00B9153D" w:rsidRDefault="00B9153D" w:rsidP="00B9153D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Talleres  de estrategias de autocontrol emocional.</w:t>
            </w:r>
          </w:p>
        </w:tc>
        <w:tc>
          <w:tcPr>
            <w:tcW w:w="2245" w:type="dxa"/>
          </w:tcPr>
          <w:p w:rsidR="00AE7435" w:rsidRPr="00B9153D" w:rsidRDefault="00B9153D" w:rsidP="00B9153D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Autonomía  basada en el autocontrol</w:t>
            </w:r>
          </w:p>
        </w:tc>
      </w:tr>
    </w:tbl>
    <w:p w:rsidR="00D916CE" w:rsidRDefault="00D916CE" w:rsidP="00D916CE">
      <w:pPr>
        <w:pStyle w:val="Prrafodelista"/>
        <w:rPr>
          <w:b/>
          <w:sz w:val="24"/>
        </w:rPr>
      </w:pPr>
    </w:p>
    <w:p w:rsidR="00D916CE" w:rsidRDefault="00D916CE" w:rsidP="00AE7435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CARACTERIZACIÓN DE LOS ESTUDIANTES </w:t>
      </w:r>
    </w:p>
    <w:p w:rsidR="00AE7435" w:rsidRDefault="00AE7435" w:rsidP="00D916CE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NECESIDADES </w:t>
      </w:r>
      <w:r w:rsidR="00AC5D8A">
        <w:rPr>
          <w:b/>
          <w:sz w:val="24"/>
        </w:rPr>
        <w:t xml:space="preserve"> E INTERESES DE  APRENDIZAJE Y TEMAS TRANSVERSALES</w:t>
      </w:r>
    </w:p>
    <w:tbl>
      <w:tblPr>
        <w:tblStyle w:val="Tablaconcuadrcula"/>
        <w:tblW w:w="8855" w:type="dxa"/>
        <w:tblInd w:w="707" w:type="dxa"/>
        <w:tblLook w:val="04A0" w:firstRow="1" w:lastRow="0" w:firstColumn="1" w:lastColumn="0" w:noHBand="0" w:noVBand="1"/>
      </w:tblPr>
      <w:tblGrid>
        <w:gridCol w:w="8"/>
        <w:gridCol w:w="2615"/>
        <w:gridCol w:w="3555"/>
        <w:gridCol w:w="2665"/>
        <w:gridCol w:w="12"/>
      </w:tblGrid>
      <w:tr w:rsidR="00D916CE" w:rsidTr="00D916CE">
        <w:trPr>
          <w:gridBefore w:val="1"/>
          <w:wBefore w:w="9" w:type="dxa"/>
          <w:trHeight w:val="561"/>
        </w:trPr>
        <w:tc>
          <w:tcPr>
            <w:tcW w:w="2615" w:type="dxa"/>
            <w:shd w:val="clear" w:color="auto" w:fill="D9D9D9" w:themeFill="background1" w:themeFillShade="D9"/>
          </w:tcPr>
          <w:p w:rsidR="00D916CE" w:rsidRPr="00AC5D8A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FORTALEZAS DE LOS ESTUDIANTES 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  <w:r w:rsidRPr="00AC5D8A">
              <w:rPr>
                <w:b/>
                <w:sz w:val="24"/>
              </w:rPr>
              <w:t xml:space="preserve">NECESIDADES E INTERESES DE APRENDIZAJE </w:t>
            </w:r>
            <w:r w:rsidRPr="00AC5D8A">
              <w:rPr>
                <w:b/>
                <w:sz w:val="24"/>
              </w:rPr>
              <w:tab/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  <w:r w:rsidRPr="00AC5D8A">
              <w:rPr>
                <w:b/>
                <w:sz w:val="24"/>
              </w:rPr>
              <w:t>TEMAS TRANSVERSALES</w:t>
            </w:r>
          </w:p>
        </w:tc>
      </w:tr>
      <w:tr w:rsidR="00D916CE" w:rsidTr="00D916CE">
        <w:trPr>
          <w:gridAfter w:val="1"/>
          <w:wAfter w:w="12" w:type="dxa"/>
          <w:trHeight w:val="2520"/>
        </w:trPr>
        <w:tc>
          <w:tcPr>
            <w:tcW w:w="2623" w:type="dxa"/>
            <w:gridSpan w:val="2"/>
          </w:tcPr>
          <w:p w:rsidR="00D916CE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Concluir los estudios</w:t>
            </w:r>
          </w:p>
          <w:p w:rsidR="00D916CE" w:rsidRDefault="00D916CE" w:rsidP="00D916CE">
            <w:pPr>
              <w:pStyle w:val="Prrafodelista"/>
              <w:ind w:left="360"/>
              <w:rPr>
                <w:sz w:val="24"/>
              </w:rPr>
            </w:pPr>
            <w:r>
              <w:rPr>
                <w:sz w:val="24"/>
              </w:rPr>
              <w:t>Invictos.</w:t>
            </w:r>
          </w:p>
          <w:p w:rsidR="00D916CE" w:rsidRDefault="009B2BFB" w:rsidP="00D916CE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Estudiantes proactivos.</w:t>
            </w:r>
          </w:p>
          <w:p w:rsidR="00D916CE" w:rsidRDefault="00D916CE" w:rsidP="00D916CE">
            <w:pPr>
              <w:pStyle w:val="Prrafodelista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5" w:type="dxa"/>
          </w:tcPr>
          <w:p w:rsidR="00D916CE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Los adolescentes tienen la necesidad del r</w:t>
            </w:r>
            <w:r w:rsidRPr="00AC5D8A">
              <w:rPr>
                <w:sz w:val="24"/>
              </w:rPr>
              <w:t xml:space="preserve">econocimiento y </w:t>
            </w:r>
            <w:r>
              <w:rPr>
                <w:sz w:val="24"/>
              </w:rPr>
              <w:t xml:space="preserve">el </w:t>
            </w:r>
            <w:r w:rsidRPr="00AC5D8A">
              <w:rPr>
                <w:sz w:val="24"/>
              </w:rPr>
              <w:t>respeto a las normas de convivencia.</w:t>
            </w:r>
          </w:p>
          <w:p w:rsidR="00D916CE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sz w:val="24"/>
              </w:rPr>
            </w:pPr>
          </w:p>
          <w:p w:rsidR="00D916CE" w:rsidRPr="00AC5D8A" w:rsidRDefault="00D916CE" w:rsidP="00AC5D8A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 w:rsidR="00D916CE" w:rsidRPr="00BD7EE1" w:rsidRDefault="00D916CE" w:rsidP="00AC5D8A">
            <w:pPr>
              <w:pStyle w:val="Prrafodelista"/>
              <w:ind w:left="0"/>
              <w:rPr>
                <w:sz w:val="24"/>
              </w:rPr>
            </w:pPr>
            <w:r w:rsidRPr="00BD7EE1">
              <w:rPr>
                <w:sz w:val="24"/>
              </w:rPr>
              <w:t xml:space="preserve">EDUCACIÓN CIUDADANÍA,  ÉTICA  Y SEGURIDAD </w:t>
            </w:r>
          </w:p>
        </w:tc>
      </w:tr>
      <w:tr w:rsidR="00D916CE" w:rsidTr="00D916CE">
        <w:trPr>
          <w:gridAfter w:val="1"/>
          <w:wAfter w:w="12" w:type="dxa"/>
          <w:trHeight w:val="1959"/>
        </w:trPr>
        <w:tc>
          <w:tcPr>
            <w:tcW w:w="2623" w:type="dxa"/>
            <w:gridSpan w:val="2"/>
          </w:tcPr>
          <w:p w:rsidR="00D916CE" w:rsidRPr="00BD7EE1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555" w:type="dxa"/>
          </w:tcPr>
          <w:p w:rsidR="00D916CE" w:rsidRPr="00BD7EE1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D7EE1">
              <w:rPr>
                <w:sz w:val="24"/>
              </w:rPr>
              <w:t>Uso adecuado del tiempo libre.</w:t>
            </w:r>
          </w:p>
        </w:tc>
        <w:tc>
          <w:tcPr>
            <w:tcW w:w="2665" w:type="dxa"/>
          </w:tcPr>
          <w:p w:rsidR="00D916CE" w:rsidRPr="00BD7EE1" w:rsidRDefault="00D916CE" w:rsidP="00AC5D8A">
            <w:pPr>
              <w:pStyle w:val="Prrafodelista"/>
              <w:ind w:left="0"/>
              <w:rPr>
                <w:sz w:val="24"/>
              </w:rPr>
            </w:pPr>
            <w:r w:rsidRPr="00BD7EE1">
              <w:rPr>
                <w:sz w:val="24"/>
              </w:rPr>
              <w:t xml:space="preserve">EDUCACION PARA EL EMPRENDIMIENTO Y CULTURA </w:t>
            </w: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AC5D8A" w:rsidRDefault="00AC5D8A" w:rsidP="00AC5D8A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VALORES Y ACTITUDES </w:t>
      </w:r>
    </w:p>
    <w:p w:rsidR="00BD7EE1" w:rsidRDefault="00BD7EE1" w:rsidP="00BD7EE1">
      <w:pPr>
        <w:pStyle w:val="Prrafodelista"/>
        <w:rPr>
          <w:b/>
          <w:sz w:val="24"/>
        </w:rPr>
      </w:pPr>
    </w:p>
    <w:tbl>
      <w:tblPr>
        <w:tblStyle w:val="Tablaconcuadrcula"/>
        <w:tblW w:w="8489" w:type="dxa"/>
        <w:tblInd w:w="720" w:type="dxa"/>
        <w:tblLook w:val="04A0" w:firstRow="1" w:lastRow="0" w:firstColumn="1" w:lastColumn="0" w:noHBand="0" w:noVBand="1"/>
      </w:tblPr>
      <w:tblGrid>
        <w:gridCol w:w="2197"/>
        <w:gridCol w:w="3363"/>
        <w:gridCol w:w="2929"/>
      </w:tblGrid>
      <w:tr w:rsidR="006A1788" w:rsidTr="006A1788">
        <w:tc>
          <w:tcPr>
            <w:tcW w:w="2197" w:type="dxa"/>
            <w:shd w:val="clear" w:color="auto" w:fill="D9D9D9" w:themeFill="background1" w:themeFillShade="D9"/>
          </w:tcPr>
          <w:p w:rsidR="006A1788" w:rsidRDefault="006A1788" w:rsidP="00B9153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Valores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6A1788" w:rsidRDefault="006A1788" w:rsidP="00B9153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Actitudes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6A1788" w:rsidRDefault="006A1788" w:rsidP="00B9153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INDICADORES </w:t>
            </w:r>
          </w:p>
        </w:tc>
      </w:tr>
      <w:tr w:rsidR="006A1788" w:rsidTr="006A1788">
        <w:tc>
          <w:tcPr>
            <w:tcW w:w="2197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Responsabilidad </w:t>
            </w:r>
          </w:p>
        </w:tc>
        <w:tc>
          <w:tcPr>
            <w:tcW w:w="3363" w:type="dxa"/>
          </w:tcPr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Practica la puntualidad 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Expresa sus opiniones utilizando un vocabulario adecuado.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Escucha con atención las opiniones de sus compañeros.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29" w:type="dxa"/>
          </w:tcPr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Presentar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Llegar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Exponer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Atender</w:t>
            </w:r>
          </w:p>
          <w:p w:rsidR="006A1788" w:rsidRPr="006A1788" w:rsidRDefault="006A1788" w:rsidP="006A1788">
            <w:pPr>
              <w:pStyle w:val="Prrafodelista"/>
              <w:ind w:left="360"/>
              <w:rPr>
                <w:b/>
                <w:sz w:val="24"/>
              </w:rPr>
            </w:pPr>
          </w:p>
        </w:tc>
      </w:tr>
      <w:tr w:rsidR="006A1788" w:rsidTr="006A1788">
        <w:tc>
          <w:tcPr>
            <w:tcW w:w="2197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363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29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6A1788" w:rsidTr="006A1788">
        <w:tc>
          <w:tcPr>
            <w:tcW w:w="2197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363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29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BD7EE1" w:rsidRDefault="00BD7EE1" w:rsidP="00BD7EE1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rPr>
          <w:b/>
          <w:sz w:val="24"/>
        </w:rPr>
      </w:pPr>
    </w:p>
    <w:p w:rsidR="00AB679C" w:rsidRDefault="006A1788" w:rsidP="00AB679C">
      <w:pPr>
        <w:pStyle w:val="Prrafodelista"/>
        <w:numPr>
          <w:ilvl w:val="0"/>
          <w:numId w:val="1"/>
        </w:numPr>
        <w:rPr>
          <w:b/>
          <w:sz w:val="24"/>
        </w:rPr>
      </w:pPr>
      <w:r w:rsidRPr="006A1788">
        <w:rPr>
          <w:b/>
          <w:sz w:val="24"/>
        </w:rPr>
        <w:t xml:space="preserve">FORMULACIÓN DE LOS OBJETIVOS DEL PCI </w:t>
      </w:r>
    </w:p>
    <w:p w:rsidR="00AB679C" w:rsidRPr="00AB679C" w:rsidRDefault="00AB679C" w:rsidP="00AB679C">
      <w:pPr>
        <w:pStyle w:val="Prrafodelista"/>
        <w:numPr>
          <w:ilvl w:val="1"/>
          <w:numId w:val="1"/>
        </w:numPr>
        <w:jc w:val="both"/>
        <w:rPr>
          <w:b/>
          <w:sz w:val="24"/>
        </w:rPr>
      </w:pPr>
      <w:r w:rsidRPr="00AB679C">
        <w:t xml:space="preserve">Formar integralmente al educando para el logro de su identidad, </w:t>
      </w:r>
      <w:r w:rsidRPr="00AB679C">
        <w:rPr>
          <w:sz w:val="24"/>
        </w:rPr>
        <w:t xml:space="preserve"> desarrollando actividades que le permitan crecer en valores, organizar su proyecto de vida y contribuir al desarrollo local y del país; motivándolo a ejercer una ciudadanía asertiva con un sólido compromiso de vida cristiana y desarrollando actitudes de respeto, solidaridad y responsabilidad.</w:t>
      </w:r>
    </w:p>
    <w:p w:rsidR="00AB679C" w:rsidRPr="00AB679C" w:rsidRDefault="00AB679C" w:rsidP="00AB679C">
      <w:pPr>
        <w:pStyle w:val="Prrafodelista"/>
        <w:numPr>
          <w:ilvl w:val="1"/>
          <w:numId w:val="1"/>
        </w:numPr>
        <w:jc w:val="both"/>
        <w:rPr>
          <w:b/>
          <w:sz w:val="24"/>
        </w:rPr>
      </w:pPr>
    </w:p>
    <w:p w:rsidR="00AB679C" w:rsidRDefault="00AB679C" w:rsidP="006A1788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PERFILES DE LOS ACTORES EDUCATIVOS.</w:t>
      </w:r>
    </w:p>
    <w:p w:rsidR="00AB679C" w:rsidRDefault="00B735B1" w:rsidP="00B735B1">
      <w:pPr>
        <w:pStyle w:val="Prrafodelista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Perfil del docente y del estudiante.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53"/>
        <w:gridCol w:w="3895"/>
      </w:tblGrid>
      <w:tr w:rsidR="00B735B1" w:rsidTr="00B735B1"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del docente </w:t>
            </w:r>
          </w:p>
        </w:tc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del estudiante </w:t>
            </w:r>
          </w:p>
        </w:tc>
      </w:tr>
      <w:tr w:rsidR="00B735B1" w:rsidTr="00B735B1"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B735B1" w:rsidRPr="00B735B1" w:rsidRDefault="00B735B1" w:rsidP="00B735B1">
      <w:pPr>
        <w:pStyle w:val="Prrafodelista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Perfil </w:t>
      </w:r>
      <w:r w:rsidRPr="00B735B1">
        <w:rPr>
          <w:b/>
          <w:sz w:val="24"/>
        </w:rPr>
        <w:t>ideal del director, jerárquicos y personal</w:t>
      </w:r>
      <w:r>
        <w:rPr>
          <w:b/>
          <w:sz w:val="24"/>
        </w:rPr>
        <w:t xml:space="preserve"> </w:t>
      </w:r>
      <w:r w:rsidRPr="00B735B1">
        <w:rPr>
          <w:b/>
          <w:sz w:val="24"/>
        </w:rPr>
        <w:t>administrativo</w:t>
      </w:r>
      <w:r w:rsidRPr="00B735B1">
        <w:rPr>
          <w:b/>
          <w:sz w:val="24"/>
        </w:rPr>
        <w:cr/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42"/>
        <w:gridCol w:w="3906"/>
      </w:tblGrid>
      <w:tr w:rsidR="00B735B1" w:rsidTr="00B735B1">
        <w:tc>
          <w:tcPr>
            <w:tcW w:w="4414" w:type="dxa"/>
            <w:shd w:val="clear" w:color="auto" w:fill="D9D9D9" w:themeFill="background1" w:themeFillShade="D9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</w:t>
            </w:r>
            <w:r w:rsidRPr="00B735B1">
              <w:rPr>
                <w:b/>
                <w:sz w:val="24"/>
              </w:rPr>
              <w:t>ideal del director, jerárquicos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</w:t>
            </w:r>
            <w:r w:rsidRPr="00B735B1">
              <w:rPr>
                <w:b/>
                <w:sz w:val="24"/>
              </w:rPr>
              <w:t>personal</w:t>
            </w:r>
            <w:r>
              <w:rPr>
                <w:b/>
                <w:sz w:val="24"/>
              </w:rPr>
              <w:t xml:space="preserve"> </w:t>
            </w:r>
            <w:r w:rsidRPr="00B735B1">
              <w:rPr>
                <w:b/>
                <w:sz w:val="24"/>
              </w:rPr>
              <w:t>administrativo</w:t>
            </w:r>
          </w:p>
        </w:tc>
      </w:tr>
      <w:tr w:rsidR="00B735B1" w:rsidTr="00B735B1"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F17151" w:rsidRDefault="00F1715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B735B1" w:rsidRPr="00B735B1" w:rsidRDefault="00B735B1" w:rsidP="00F17151">
      <w:pPr>
        <w:pStyle w:val="Prrafodelista"/>
        <w:ind w:left="1080"/>
        <w:rPr>
          <w:b/>
          <w:sz w:val="24"/>
        </w:rPr>
      </w:pPr>
    </w:p>
    <w:p w:rsidR="0001481F" w:rsidRDefault="0001481F" w:rsidP="0001481F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PROPUESTA PEDAGÓGICA</w:t>
      </w:r>
    </w:p>
    <w:p w:rsidR="0001481F" w:rsidRDefault="0001481F" w:rsidP="0001481F">
      <w:pPr>
        <w:pStyle w:val="Prrafodelista"/>
        <w:rPr>
          <w:b/>
          <w:sz w:val="24"/>
        </w:rPr>
      </w:pPr>
    </w:p>
    <w:p w:rsidR="009100B8" w:rsidRPr="0001481F" w:rsidRDefault="006A1788" w:rsidP="0001481F">
      <w:pPr>
        <w:pStyle w:val="Prrafodelista"/>
        <w:numPr>
          <w:ilvl w:val="0"/>
          <w:numId w:val="1"/>
        </w:numPr>
        <w:rPr>
          <w:b/>
          <w:sz w:val="24"/>
        </w:rPr>
      </w:pPr>
      <w:r w:rsidRPr="006A1788">
        <w:rPr>
          <w:b/>
          <w:sz w:val="24"/>
        </w:rPr>
        <w:t xml:space="preserve">FORMULACIÓN DEL PLAN DE ESTUDIOS: </w:t>
      </w:r>
    </w:p>
    <w:tbl>
      <w:tblPr>
        <w:tblStyle w:val="Tabladecuadrcula1clara"/>
        <w:tblW w:w="8961" w:type="dxa"/>
        <w:tblLayout w:type="fixed"/>
        <w:tblLook w:val="04A0" w:firstRow="1" w:lastRow="0" w:firstColumn="1" w:lastColumn="0" w:noHBand="0" w:noVBand="1"/>
      </w:tblPr>
      <w:tblGrid>
        <w:gridCol w:w="1189"/>
        <w:gridCol w:w="6"/>
        <w:gridCol w:w="4328"/>
        <w:gridCol w:w="695"/>
        <w:gridCol w:w="8"/>
        <w:gridCol w:w="686"/>
        <w:gridCol w:w="695"/>
        <w:gridCol w:w="8"/>
        <w:gridCol w:w="687"/>
        <w:gridCol w:w="659"/>
      </w:tblGrid>
      <w:tr w:rsidR="009100B8" w:rsidTr="00910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1" w:type="dxa"/>
            <w:gridSpan w:val="10"/>
          </w:tcPr>
          <w:p w:rsidR="009100B8" w:rsidRPr="002C4443" w:rsidRDefault="009100B8" w:rsidP="001F6AAB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2C4443">
              <w:rPr>
                <w:rFonts w:ascii="Arial" w:hAnsi="Arial" w:cs="Arial"/>
                <w:i/>
                <w:sz w:val="20"/>
              </w:rPr>
              <w:t>EDUCACIÓN BÁSICA REGULAR</w:t>
            </w:r>
          </w:p>
        </w:tc>
      </w:tr>
      <w:tr w:rsidR="009100B8" w:rsidTr="009100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8F4553">
              <w:rPr>
                <w:rFonts w:ascii="Arial" w:hAnsi="Arial" w:cs="Arial"/>
                <w:b w:val="0"/>
                <w:i/>
                <w:sz w:val="20"/>
              </w:rPr>
              <w:t>NIVEL</w:t>
            </w: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438" w:type="dxa"/>
            <w:gridSpan w:val="7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8F4553">
              <w:rPr>
                <w:rFonts w:ascii="Arial" w:hAnsi="Arial" w:cs="Arial"/>
                <w:b/>
                <w:i/>
                <w:sz w:val="20"/>
              </w:rPr>
              <w:t>EDUCACIÓN SECUNDARIA</w:t>
            </w:r>
          </w:p>
        </w:tc>
      </w:tr>
      <w:tr w:rsidR="009100B8" w:rsidTr="009100B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8F4553">
              <w:rPr>
                <w:rFonts w:ascii="Arial" w:hAnsi="Arial" w:cs="Arial"/>
                <w:b w:val="0"/>
                <w:i/>
                <w:sz w:val="20"/>
              </w:rPr>
              <w:t>CICLOS</w:t>
            </w: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89" w:type="dxa"/>
            <w:gridSpan w:val="3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8F4553">
              <w:rPr>
                <w:rFonts w:ascii="Arial" w:hAnsi="Arial" w:cs="Arial"/>
                <w:b/>
                <w:i/>
                <w:sz w:val="20"/>
              </w:rPr>
              <w:t>VI</w:t>
            </w:r>
          </w:p>
        </w:tc>
        <w:tc>
          <w:tcPr>
            <w:tcW w:w="2049" w:type="dxa"/>
            <w:gridSpan w:val="4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8F4553">
              <w:rPr>
                <w:rFonts w:ascii="Arial" w:hAnsi="Arial" w:cs="Arial"/>
                <w:b/>
                <w:i/>
                <w:sz w:val="20"/>
              </w:rPr>
              <w:t>VII</w:t>
            </w:r>
          </w:p>
        </w:tc>
      </w:tr>
      <w:tr w:rsidR="009100B8" w:rsidTr="009100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943634" w:themeColor="accent2" w:themeShade="BF"/>
                <w:sz w:val="20"/>
              </w:rPr>
            </w:pPr>
          </w:p>
        </w:tc>
        <w:tc>
          <w:tcPr>
            <w:tcW w:w="703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86" w:type="dxa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943634" w:themeColor="accent2" w:themeShade="BF"/>
                <w:sz w:val="20"/>
              </w:rPr>
            </w:pPr>
          </w:p>
        </w:tc>
        <w:tc>
          <w:tcPr>
            <w:tcW w:w="703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87" w:type="dxa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943634" w:themeColor="accent2" w:themeShade="BF"/>
                <w:sz w:val="20"/>
              </w:rPr>
            </w:pPr>
          </w:p>
        </w:tc>
        <w:tc>
          <w:tcPr>
            <w:tcW w:w="659" w:type="dxa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943634" w:themeColor="accent2" w:themeShade="BF"/>
                <w:sz w:val="20"/>
              </w:rPr>
            </w:pPr>
          </w:p>
        </w:tc>
      </w:tr>
      <w:tr w:rsidR="009100B8" w:rsidTr="009100B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8F4553">
              <w:rPr>
                <w:rFonts w:ascii="Arial" w:hAnsi="Arial" w:cs="Arial"/>
                <w:b w:val="0"/>
                <w:i/>
                <w:sz w:val="20"/>
              </w:rPr>
              <w:t>GRADOS</w:t>
            </w: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695" w:type="dxa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1º</w:t>
            </w:r>
          </w:p>
        </w:tc>
        <w:tc>
          <w:tcPr>
            <w:tcW w:w="694" w:type="dxa"/>
            <w:gridSpan w:val="2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2º</w:t>
            </w:r>
          </w:p>
        </w:tc>
        <w:tc>
          <w:tcPr>
            <w:tcW w:w="695" w:type="dxa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3º</w:t>
            </w:r>
          </w:p>
        </w:tc>
        <w:tc>
          <w:tcPr>
            <w:tcW w:w="695" w:type="dxa"/>
            <w:gridSpan w:val="2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4º</w:t>
            </w:r>
          </w:p>
        </w:tc>
        <w:tc>
          <w:tcPr>
            <w:tcW w:w="659" w:type="dxa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5º</w:t>
            </w:r>
          </w:p>
        </w:tc>
      </w:tr>
      <w:tr w:rsidR="009100B8" w:rsidTr="009100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 w:val="restart"/>
            <w:textDirection w:val="btLr"/>
          </w:tcPr>
          <w:p w:rsidR="009100B8" w:rsidRDefault="009100B8" w:rsidP="001F6AAB">
            <w:pPr>
              <w:pStyle w:val="Prrafodelista"/>
              <w:ind w:left="113" w:right="113"/>
              <w:jc w:val="both"/>
              <w:rPr>
                <w:rFonts w:ascii="Arial" w:hAnsi="Arial" w:cs="Arial"/>
                <w:i/>
                <w:sz w:val="20"/>
              </w:rPr>
            </w:pPr>
          </w:p>
          <w:p w:rsidR="009100B8" w:rsidRPr="004712FF" w:rsidRDefault="009100B8" w:rsidP="001F6AAB">
            <w:pPr>
              <w:pStyle w:val="Prrafodelista"/>
              <w:ind w:left="113" w:right="113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4712FF">
              <w:rPr>
                <w:rFonts w:ascii="Arial" w:hAnsi="Arial" w:cs="Arial"/>
                <w:b w:val="0"/>
                <w:i/>
                <w:sz w:val="20"/>
              </w:rPr>
              <w:t>AREAS CURRICULARES</w:t>
            </w: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Matemática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Comunicación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Ingles 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Arte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Historia, Geografía y Economía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Formación Ciudadana y Cívica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Persona, Familia y Relaciones Humanas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 Físico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 Religiosa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Ciencia, Tecnología y Ambiente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 para el Trabajo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 w:val="restart"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Tutoría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</w:tr>
      <w:tr w:rsidR="009100B8" w:rsidTr="009100B8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HORAS DE LIBRE DISPONIBILIDAD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9100B8" w:rsidTr="009100B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gridSpan w:val="3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4712FF">
              <w:rPr>
                <w:rFonts w:ascii="Arial" w:hAnsi="Arial" w:cs="Arial"/>
                <w:b w:val="0"/>
                <w:i/>
                <w:sz w:val="20"/>
              </w:rPr>
              <w:t>TOTAL DE HORAS SEGÚN PLAN DE ESTUDIO</w:t>
            </w:r>
          </w:p>
        </w:tc>
        <w:tc>
          <w:tcPr>
            <w:tcW w:w="695" w:type="dxa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94" w:type="dxa"/>
            <w:gridSpan w:val="2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95" w:type="dxa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95" w:type="dxa"/>
            <w:gridSpan w:val="2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59" w:type="dxa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</w:tr>
    </w:tbl>
    <w:p w:rsidR="0013736A" w:rsidRPr="006A1788" w:rsidRDefault="0013736A" w:rsidP="0013736A">
      <w:pPr>
        <w:pStyle w:val="Prrafodelista"/>
        <w:rPr>
          <w:b/>
          <w:sz w:val="24"/>
        </w:rPr>
      </w:pPr>
    </w:p>
    <w:p w:rsidR="00BD7EE1" w:rsidRDefault="0013736A" w:rsidP="00BD7EE1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ÁREAS  CURRICULARES DIVERSIFICADOS </w:t>
      </w:r>
    </w:p>
    <w:p w:rsidR="00F646F3" w:rsidRDefault="00F646F3" w:rsidP="00F646F3">
      <w:pPr>
        <w:pStyle w:val="Prrafodelista"/>
      </w:pPr>
      <w:r>
        <w:rPr>
          <w:b/>
          <w:sz w:val="24"/>
        </w:rPr>
        <w:t xml:space="preserve">10.1  </w:t>
      </w:r>
      <w:r>
        <w:t xml:space="preserve">Currículo Nacional </w:t>
      </w:r>
      <w:r w:rsidR="009100B8">
        <w:t xml:space="preserve"> Diversificado – Área de Matemática</w:t>
      </w:r>
      <w:r>
        <w:t>.</w:t>
      </w:r>
    </w:p>
    <w:p w:rsidR="00F646F3" w:rsidRPr="00F646F3" w:rsidRDefault="00F646F3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10.1.1.  </w:t>
      </w:r>
      <w:r w:rsidRPr="00F646F3">
        <w:rPr>
          <w:b/>
          <w:sz w:val="24"/>
        </w:rPr>
        <w:t xml:space="preserve"> Área:                                      Grado:</w:t>
      </w:r>
    </w:p>
    <w:p w:rsidR="00F646F3" w:rsidRDefault="00F646F3" w:rsidP="00F646F3">
      <w:pPr>
        <w:pStyle w:val="Prrafodelista"/>
        <w:rPr>
          <w:b/>
          <w:sz w:val="24"/>
        </w:rPr>
      </w:pPr>
      <w:r>
        <w:rPr>
          <w:b/>
          <w:sz w:val="24"/>
        </w:rPr>
        <w:t>10.1.2.  Matriz  de</w:t>
      </w:r>
      <w:r w:rsidR="007629D2">
        <w:rPr>
          <w:b/>
          <w:sz w:val="24"/>
        </w:rPr>
        <w:t xml:space="preserve"> competencias y </w:t>
      </w:r>
      <w:r>
        <w:rPr>
          <w:b/>
          <w:sz w:val="24"/>
        </w:rPr>
        <w:t xml:space="preserve"> temas trasversales</w:t>
      </w:r>
    </w:p>
    <w:p w:rsidR="007629D2" w:rsidRDefault="007629D2" w:rsidP="00F646F3">
      <w:pPr>
        <w:pStyle w:val="Prrafodelista"/>
        <w:rPr>
          <w:b/>
          <w:sz w:val="24"/>
        </w:rPr>
      </w:pPr>
      <w:r>
        <w:rPr>
          <w:b/>
          <w:sz w:val="24"/>
        </w:rPr>
        <w:t>a. Competencias transversales</w:t>
      </w:r>
    </w:p>
    <w:tbl>
      <w:tblPr>
        <w:tblStyle w:val="Tablaconcuadrcula"/>
        <w:tblW w:w="8371" w:type="dxa"/>
        <w:tblInd w:w="421" w:type="dxa"/>
        <w:tblLook w:val="04A0" w:firstRow="1" w:lastRow="0" w:firstColumn="1" w:lastColumn="0" w:noHBand="0" w:noVBand="1"/>
      </w:tblPr>
      <w:tblGrid>
        <w:gridCol w:w="2585"/>
        <w:gridCol w:w="2816"/>
        <w:gridCol w:w="2970"/>
      </w:tblGrid>
      <w:tr w:rsidR="00DD40E7" w:rsidTr="00AD2547">
        <w:trPr>
          <w:trHeight w:val="429"/>
        </w:trPr>
        <w:tc>
          <w:tcPr>
            <w:tcW w:w="2585" w:type="dxa"/>
            <w:shd w:val="clear" w:color="auto" w:fill="D9D9D9" w:themeFill="background1" w:themeFillShade="D9"/>
          </w:tcPr>
          <w:p w:rsidR="00DD40E7" w:rsidRDefault="00DD40E7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Competencias trasversales  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DD40E7" w:rsidRDefault="00DD40E7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D40E7" w:rsidRDefault="00DD40E7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temático</w:t>
            </w:r>
          </w:p>
        </w:tc>
      </w:tr>
      <w:tr w:rsidR="00DD40E7" w:rsidTr="00AD2547">
        <w:trPr>
          <w:trHeight w:val="289"/>
        </w:trPr>
        <w:tc>
          <w:tcPr>
            <w:tcW w:w="2585" w:type="dxa"/>
          </w:tcPr>
          <w:p w:rsidR="00DD40E7" w:rsidRDefault="00DD40E7" w:rsidP="001F6A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Los entornos virtuales  </w:t>
            </w:r>
          </w:p>
        </w:tc>
        <w:tc>
          <w:tcPr>
            <w:tcW w:w="2816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</w:tr>
      <w:tr w:rsidR="00DD40E7" w:rsidTr="00AD2547">
        <w:trPr>
          <w:trHeight w:val="429"/>
        </w:trPr>
        <w:tc>
          <w:tcPr>
            <w:tcW w:w="2585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  <w:tc>
          <w:tcPr>
            <w:tcW w:w="2816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</w:tr>
    </w:tbl>
    <w:p w:rsidR="00274D4D" w:rsidRDefault="00274D4D" w:rsidP="00F646F3">
      <w:pPr>
        <w:pStyle w:val="Prrafodelista"/>
        <w:rPr>
          <w:b/>
          <w:sz w:val="24"/>
        </w:rPr>
      </w:pPr>
    </w:p>
    <w:p w:rsidR="007629D2" w:rsidRDefault="007629D2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b. Temas trasversales </w:t>
      </w:r>
    </w:p>
    <w:p w:rsidR="007629D2" w:rsidRDefault="007629D2" w:rsidP="00F646F3">
      <w:pPr>
        <w:pStyle w:val="Prrafodelista"/>
        <w:rPr>
          <w:b/>
          <w:sz w:val="24"/>
        </w:rPr>
      </w:pPr>
    </w:p>
    <w:tbl>
      <w:tblPr>
        <w:tblStyle w:val="Tablaconcuadrcula"/>
        <w:tblW w:w="7388" w:type="dxa"/>
        <w:tblInd w:w="1437" w:type="dxa"/>
        <w:tblLook w:val="04A0" w:firstRow="1" w:lastRow="0" w:firstColumn="1" w:lastColumn="0" w:noHBand="0" w:noVBand="1"/>
      </w:tblPr>
      <w:tblGrid>
        <w:gridCol w:w="2095"/>
        <w:gridCol w:w="2576"/>
        <w:gridCol w:w="2717"/>
      </w:tblGrid>
      <w:tr w:rsidR="00274D4D" w:rsidTr="00274D4D">
        <w:trPr>
          <w:trHeight w:val="462"/>
        </w:trPr>
        <w:tc>
          <w:tcPr>
            <w:tcW w:w="2095" w:type="dxa"/>
            <w:shd w:val="clear" w:color="auto" w:fill="D9D9D9" w:themeFill="background1" w:themeFillShade="D9"/>
          </w:tcPr>
          <w:p w:rsidR="00274D4D" w:rsidRPr="00AD2547" w:rsidRDefault="00274D4D" w:rsidP="00234A34">
            <w:pPr>
              <w:jc w:val="center"/>
              <w:rPr>
                <w:b/>
                <w:sz w:val="20"/>
              </w:rPr>
            </w:pPr>
            <w:r w:rsidRPr="00AD2547">
              <w:rPr>
                <w:b/>
                <w:sz w:val="20"/>
              </w:rPr>
              <w:t>Temas transversales de la región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274D4D" w:rsidRPr="00AD2547" w:rsidRDefault="00274D4D" w:rsidP="00234A34">
            <w:pPr>
              <w:jc w:val="center"/>
              <w:rPr>
                <w:b/>
                <w:sz w:val="20"/>
              </w:rPr>
            </w:pPr>
            <w:r w:rsidRPr="00AD2547">
              <w:rPr>
                <w:b/>
                <w:sz w:val="20"/>
              </w:rPr>
              <w:t>Temas trasversales de  la  institución educativa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:rsidR="00274D4D" w:rsidRPr="00AD2547" w:rsidRDefault="00274D4D" w:rsidP="00234A34">
            <w:pPr>
              <w:jc w:val="center"/>
              <w:rPr>
                <w:b/>
                <w:sz w:val="20"/>
              </w:rPr>
            </w:pPr>
            <w:r w:rsidRPr="00AD2547">
              <w:rPr>
                <w:b/>
                <w:sz w:val="20"/>
              </w:rPr>
              <w:t>C</w:t>
            </w:r>
            <w:r w:rsidR="00DD40E7" w:rsidRPr="00AD2547">
              <w:rPr>
                <w:b/>
                <w:sz w:val="20"/>
              </w:rPr>
              <w:t xml:space="preserve">ampo </w:t>
            </w:r>
            <w:r w:rsidR="00AD2547" w:rsidRPr="00AD2547">
              <w:rPr>
                <w:b/>
                <w:sz w:val="20"/>
              </w:rPr>
              <w:t>temático</w:t>
            </w:r>
          </w:p>
        </w:tc>
      </w:tr>
      <w:tr w:rsidR="00274D4D" w:rsidTr="00274D4D">
        <w:trPr>
          <w:trHeight w:val="311"/>
        </w:trPr>
        <w:tc>
          <w:tcPr>
            <w:tcW w:w="2095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717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</w:tr>
      <w:tr w:rsidR="00274D4D" w:rsidTr="00274D4D">
        <w:trPr>
          <w:trHeight w:val="462"/>
        </w:trPr>
        <w:tc>
          <w:tcPr>
            <w:tcW w:w="2095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717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</w:tr>
    </w:tbl>
    <w:p w:rsidR="007629D2" w:rsidRDefault="007629D2" w:rsidP="00F646F3">
      <w:pPr>
        <w:pStyle w:val="Prrafodelista"/>
        <w:rPr>
          <w:b/>
          <w:sz w:val="24"/>
        </w:rPr>
      </w:pPr>
    </w:p>
    <w:p w:rsidR="007629D2" w:rsidRDefault="007629D2" w:rsidP="00F646F3">
      <w:pPr>
        <w:pStyle w:val="Prrafodelista"/>
        <w:rPr>
          <w:b/>
          <w:sz w:val="24"/>
        </w:rPr>
      </w:pPr>
    </w:p>
    <w:p w:rsidR="00FB7BF4" w:rsidRDefault="00FB7BF4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10.1.4  </w:t>
      </w:r>
      <w:r w:rsidRPr="00FB7BF4">
        <w:rPr>
          <w:b/>
          <w:sz w:val="24"/>
        </w:rPr>
        <w:t>CARTEL DE VALORES Y ACTITUDES</w:t>
      </w:r>
    </w:p>
    <w:tbl>
      <w:tblPr>
        <w:tblStyle w:val="Tablaconcuadrcula"/>
        <w:tblW w:w="9313" w:type="dxa"/>
        <w:tblLook w:val="04A0" w:firstRow="1" w:lastRow="0" w:firstColumn="1" w:lastColumn="0" w:noHBand="0" w:noVBand="1"/>
      </w:tblPr>
      <w:tblGrid>
        <w:gridCol w:w="4656"/>
        <w:gridCol w:w="4657"/>
      </w:tblGrid>
      <w:tr w:rsidR="00234A34" w:rsidTr="00234A34">
        <w:trPr>
          <w:trHeight w:val="425"/>
        </w:trPr>
        <w:tc>
          <w:tcPr>
            <w:tcW w:w="4656" w:type="dxa"/>
            <w:shd w:val="clear" w:color="auto" w:fill="D9D9D9" w:themeFill="background1" w:themeFillShade="D9"/>
          </w:tcPr>
          <w:p w:rsidR="00234A34" w:rsidRDefault="00234A34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Valores </w:t>
            </w:r>
          </w:p>
        </w:tc>
        <w:tc>
          <w:tcPr>
            <w:tcW w:w="4657" w:type="dxa"/>
            <w:shd w:val="clear" w:color="auto" w:fill="D9D9D9" w:themeFill="background1" w:themeFillShade="D9"/>
          </w:tcPr>
          <w:p w:rsidR="00234A34" w:rsidRDefault="00234A34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Actitudes </w:t>
            </w:r>
          </w:p>
        </w:tc>
      </w:tr>
      <w:tr w:rsidR="00234A34" w:rsidTr="00234A34">
        <w:trPr>
          <w:trHeight w:val="425"/>
        </w:trPr>
        <w:tc>
          <w:tcPr>
            <w:tcW w:w="4656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  <w:tc>
          <w:tcPr>
            <w:tcW w:w="4657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</w:tr>
      <w:tr w:rsidR="00234A34" w:rsidTr="00234A34">
        <w:trPr>
          <w:trHeight w:val="70"/>
        </w:trPr>
        <w:tc>
          <w:tcPr>
            <w:tcW w:w="4656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  <w:tc>
          <w:tcPr>
            <w:tcW w:w="4657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</w:tr>
    </w:tbl>
    <w:p w:rsidR="00234A34" w:rsidRPr="00234A34" w:rsidRDefault="00234A34" w:rsidP="00234A34">
      <w:pPr>
        <w:rPr>
          <w:b/>
          <w:sz w:val="24"/>
        </w:rPr>
      </w:pPr>
    </w:p>
    <w:p w:rsidR="00F646F3" w:rsidRDefault="00F646F3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10.1.3. </w:t>
      </w:r>
      <w:r w:rsidR="00FB7BF4">
        <w:rPr>
          <w:b/>
          <w:sz w:val="24"/>
        </w:rPr>
        <w:t>Matriz competencias, capacidades, indicadores, conocimientos.</w:t>
      </w:r>
    </w:p>
    <w:p w:rsidR="00234A34" w:rsidRDefault="00234A34" w:rsidP="00F646F3">
      <w:pPr>
        <w:pStyle w:val="Prrafodelista"/>
        <w:rPr>
          <w:b/>
          <w:sz w:val="24"/>
        </w:rPr>
      </w:pPr>
    </w:p>
    <w:tbl>
      <w:tblPr>
        <w:tblStyle w:val="Tablaconcuadrcula"/>
        <w:tblW w:w="9526" w:type="dxa"/>
        <w:tblInd w:w="-5" w:type="dxa"/>
        <w:tblLook w:val="04A0" w:firstRow="1" w:lastRow="0" w:firstColumn="1" w:lastColumn="0" w:noHBand="0" w:noVBand="1"/>
      </w:tblPr>
      <w:tblGrid>
        <w:gridCol w:w="3402"/>
        <w:gridCol w:w="3224"/>
        <w:gridCol w:w="2900"/>
      </w:tblGrid>
      <w:tr w:rsidR="00234A34" w:rsidTr="00234A34">
        <w:trPr>
          <w:trHeight w:val="256"/>
        </w:trPr>
        <w:tc>
          <w:tcPr>
            <w:tcW w:w="9526" w:type="dxa"/>
            <w:gridSpan w:val="3"/>
            <w:shd w:val="clear" w:color="auto" w:fill="D9D9D9" w:themeFill="background1" w:themeFillShade="D9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COMPETENCIA </w:t>
            </w: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234A34" w:rsidTr="00234A34">
        <w:trPr>
          <w:trHeight w:val="256"/>
        </w:trPr>
        <w:tc>
          <w:tcPr>
            <w:tcW w:w="3402" w:type="dxa"/>
            <w:shd w:val="clear" w:color="auto" w:fill="D9D9D9" w:themeFill="background1" w:themeFillShade="D9"/>
          </w:tcPr>
          <w:p w:rsidR="00234A34" w:rsidRDefault="000973D6" w:rsidP="00234A34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CAPACID</w:t>
            </w:r>
            <w:r w:rsidR="00234A34">
              <w:rPr>
                <w:b/>
                <w:sz w:val="24"/>
              </w:rPr>
              <w:t>AD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234A34" w:rsidRDefault="00234A34" w:rsidP="00234A34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</w:p>
        </w:tc>
        <w:tc>
          <w:tcPr>
            <w:tcW w:w="2900" w:type="dxa"/>
            <w:shd w:val="clear" w:color="auto" w:fill="D9D9D9" w:themeFill="background1" w:themeFillShade="D9"/>
          </w:tcPr>
          <w:p w:rsidR="00234A34" w:rsidRDefault="00234A34" w:rsidP="00234A34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TEMÁTICO</w:t>
            </w:r>
          </w:p>
        </w:tc>
      </w:tr>
      <w:tr w:rsidR="00234A34" w:rsidTr="00234A34">
        <w:trPr>
          <w:trHeight w:val="269"/>
        </w:trPr>
        <w:tc>
          <w:tcPr>
            <w:tcW w:w="3402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224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234A34" w:rsidTr="00234A34">
        <w:trPr>
          <w:trHeight w:val="242"/>
        </w:trPr>
        <w:tc>
          <w:tcPr>
            <w:tcW w:w="3402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224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234A34" w:rsidTr="00234A34">
        <w:trPr>
          <w:trHeight w:val="242"/>
        </w:trPr>
        <w:tc>
          <w:tcPr>
            <w:tcW w:w="3402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224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234A34" w:rsidRDefault="00234A34" w:rsidP="00F646F3">
      <w:pPr>
        <w:pStyle w:val="Prrafodelista"/>
        <w:rPr>
          <w:b/>
          <w:sz w:val="24"/>
        </w:rPr>
      </w:pPr>
    </w:p>
    <w:p w:rsidR="00F646F3" w:rsidRDefault="00FB7BF4" w:rsidP="00F646F3">
      <w:pPr>
        <w:pStyle w:val="Prrafodelista"/>
        <w:rPr>
          <w:b/>
          <w:sz w:val="24"/>
        </w:rPr>
      </w:pPr>
      <w:r>
        <w:rPr>
          <w:b/>
          <w:sz w:val="24"/>
        </w:rPr>
        <w:t>10.1.4   Orientaciones metodológicas:</w:t>
      </w:r>
    </w:p>
    <w:p w:rsidR="00FB7BF4" w:rsidRDefault="00FB7BF4" w:rsidP="00FB7BF4">
      <w:pPr>
        <w:pStyle w:val="Prrafodelista"/>
        <w:ind w:left="1416"/>
        <w:rPr>
          <w:b/>
          <w:sz w:val="24"/>
        </w:rPr>
      </w:pPr>
      <w:r>
        <w:rPr>
          <w:b/>
          <w:sz w:val="24"/>
        </w:rPr>
        <w:t>a. método</w:t>
      </w:r>
    </w:p>
    <w:p w:rsidR="00FB7BF4" w:rsidRDefault="00FB7BF4" w:rsidP="00FB7BF4">
      <w:pPr>
        <w:pStyle w:val="Prrafodelista"/>
        <w:ind w:left="1416"/>
        <w:rPr>
          <w:b/>
          <w:sz w:val="24"/>
        </w:rPr>
      </w:pPr>
      <w:r>
        <w:rPr>
          <w:b/>
          <w:sz w:val="24"/>
        </w:rPr>
        <w:t>b. técnicas</w:t>
      </w:r>
    </w:p>
    <w:p w:rsidR="00234A34" w:rsidRDefault="00FB7BF4" w:rsidP="00234A34">
      <w:pPr>
        <w:pStyle w:val="Prrafodelista"/>
        <w:ind w:left="1416"/>
        <w:rPr>
          <w:b/>
          <w:sz w:val="24"/>
        </w:rPr>
      </w:pPr>
      <w:r>
        <w:rPr>
          <w:b/>
          <w:sz w:val="24"/>
        </w:rPr>
        <w:t>c. medios  y  materiales</w:t>
      </w:r>
    </w:p>
    <w:p w:rsidR="000973D6" w:rsidRDefault="00234A34" w:rsidP="00234A34">
      <w:pPr>
        <w:pStyle w:val="Prrafodelista"/>
        <w:ind w:left="709"/>
        <w:rPr>
          <w:b/>
          <w:sz w:val="24"/>
        </w:rPr>
      </w:pPr>
      <w:r w:rsidRPr="00234A34">
        <w:rPr>
          <w:b/>
          <w:sz w:val="24"/>
        </w:rPr>
        <w:t xml:space="preserve">10.1.5  </w:t>
      </w:r>
      <w:r w:rsidR="000973D6">
        <w:rPr>
          <w:b/>
          <w:sz w:val="24"/>
        </w:rPr>
        <w:t>matriz de Evacuación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666"/>
        <w:gridCol w:w="2713"/>
        <w:gridCol w:w="2740"/>
      </w:tblGrid>
      <w:tr w:rsidR="009B2BFB" w:rsidTr="009B2BFB">
        <w:tc>
          <w:tcPr>
            <w:tcW w:w="2942" w:type="dxa"/>
            <w:shd w:val="clear" w:color="auto" w:fill="D9D9D9" w:themeFill="background1" w:themeFillShade="D9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Criterios 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973D6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Indicadores 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973D6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Instrumentos </w:t>
            </w:r>
          </w:p>
        </w:tc>
      </w:tr>
      <w:tr w:rsidR="009B2BFB" w:rsidTr="000973D6">
        <w:tc>
          <w:tcPr>
            <w:tcW w:w="2942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  <w:p w:rsidR="009B2BFB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9B2BFB" w:rsidTr="000973D6">
        <w:tc>
          <w:tcPr>
            <w:tcW w:w="2942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  <w:p w:rsidR="009B2BFB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F646F3" w:rsidRDefault="000973D6" w:rsidP="00234A34">
      <w:pPr>
        <w:pStyle w:val="Prrafodelista"/>
        <w:ind w:left="709"/>
        <w:rPr>
          <w:b/>
          <w:sz w:val="24"/>
        </w:rPr>
      </w:pPr>
      <w:r>
        <w:rPr>
          <w:b/>
          <w:sz w:val="24"/>
        </w:rPr>
        <w:t xml:space="preserve"> </w:t>
      </w:r>
    </w:p>
    <w:p w:rsidR="00AD2547" w:rsidRDefault="00AD2547" w:rsidP="00234A34">
      <w:pPr>
        <w:pStyle w:val="Prrafodelista"/>
        <w:ind w:left="709"/>
        <w:rPr>
          <w:b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13367282"/>
        <w:docPartObj>
          <w:docPartGallery w:val="Bibliographies"/>
          <w:docPartUnique/>
        </w:docPartObj>
      </w:sdtPr>
      <w:sdtEndPr>
        <w:rPr>
          <w:lang w:val="es-PE"/>
        </w:rPr>
      </w:sdtEndPr>
      <w:sdtContent>
        <w:p w:rsidR="005D1D17" w:rsidRDefault="005D1D17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5D1D17" w:rsidRDefault="005D1D17" w:rsidP="005D1D17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Ministerio de Educacion del Peru. (2016). Currículo Nacional de la Educacion Basica. En M. d. -2016, </w:t>
              </w:r>
              <w:r>
                <w:rPr>
                  <w:i/>
                  <w:iCs/>
                  <w:noProof/>
                  <w:lang w:val="es-ES"/>
                </w:rPr>
                <w:t>Currículo Nacional de la Educacion Basica -2016</w:t>
              </w:r>
              <w:r>
                <w:rPr>
                  <w:noProof/>
                  <w:lang w:val="es-ES"/>
                </w:rPr>
                <w:t xml:space="preserve"> (pág. 107 al 112). Lima : MINEDU.</w:t>
              </w:r>
            </w:p>
            <w:p w:rsidR="005D1D17" w:rsidRPr="00C07570" w:rsidRDefault="005D1D17" w:rsidP="00C0757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sectPr w:rsidR="005D1D17" w:rsidRPr="00C07570" w:rsidSect="0013736A"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E9" w:rsidRDefault="00A700E9" w:rsidP="005D1D17">
      <w:pPr>
        <w:spacing w:after="0" w:line="240" w:lineRule="auto"/>
      </w:pPr>
      <w:r>
        <w:separator/>
      </w:r>
    </w:p>
  </w:endnote>
  <w:endnote w:type="continuationSeparator" w:id="0">
    <w:p w:rsidR="00A700E9" w:rsidRDefault="00A700E9" w:rsidP="005D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263561"/>
      <w:docPartObj>
        <w:docPartGallery w:val="Page Numbers (Bottom of Page)"/>
        <w:docPartUnique/>
      </w:docPartObj>
    </w:sdtPr>
    <w:sdtEndPr/>
    <w:sdtContent>
      <w:p w:rsidR="005D1D17" w:rsidRDefault="005D1D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08" w:rsidRPr="00264C08">
          <w:rPr>
            <w:noProof/>
            <w:lang w:val="es-ES"/>
          </w:rPr>
          <w:t>1</w:t>
        </w:r>
        <w:r>
          <w:fldChar w:fldCharType="end"/>
        </w:r>
      </w:p>
    </w:sdtContent>
  </w:sdt>
  <w:p w:rsidR="005D1D17" w:rsidRDefault="005D1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E9" w:rsidRDefault="00A700E9" w:rsidP="005D1D17">
      <w:pPr>
        <w:spacing w:after="0" w:line="240" w:lineRule="auto"/>
      </w:pPr>
      <w:r>
        <w:separator/>
      </w:r>
    </w:p>
  </w:footnote>
  <w:footnote w:type="continuationSeparator" w:id="0">
    <w:p w:rsidR="00A700E9" w:rsidRDefault="00A700E9" w:rsidP="005D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F32"/>
    <w:multiLevelType w:val="hybridMultilevel"/>
    <w:tmpl w:val="A348AB7A"/>
    <w:lvl w:ilvl="0" w:tplc="DA30D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F4C3F"/>
    <w:multiLevelType w:val="hybridMultilevel"/>
    <w:tmpl w:val="7F7A085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93301"/>
    <w:multiLevelType w:val="hybridMultilevel"/>
    <w:tmpl w:val="5972E4B0"/>
    <w:lvl w:ilvl="0" w:tplc="E7CE6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27A80"/>
    <w:multiLevelType w:val="multilevel"/>
    <w:tmpl w:val="6CE4DB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4" w15:restartNumberingAfterBreak="0">
    <w:nsid w:val="49143E51"/>
    <w:multiLevelType w:val="hybridMultilevel"/>
    <w:tmpl w:val="1A4AD198"/>
    <w:lvl w:ilvl="0" w:tplc="2F44BE7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726F4"/>
    <w:multiLevelType w:val="hybridMultilevel"/>
    <w:tmpl w:val="7BC81BA4"/>
    <w:lvl w:ilvl="0" w:tplc="9990B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68E"/>
    <w:multiLevelType w:val="hybridMultilevel"/>
    <w:tmpl w:val="9CEED05C"/>
    <w:lvl w:ilvl="0" w:tplc="6BDEA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1332D6"/>
    <w:multiLevelType w:val="hybridMultilevel"/>
    <w:tmpl w:val="3C4817F2"/>
    <w:lvl w:ilvl="0" w:tplc="3FF8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DD1894"/>
    <w:multiLevelType w:val="hybridMultilevel"/>
    <w:tmpl w:val="B7E6A7B2"/>
    <w:lvl w:ilvl="0" w:tplc="5666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5"/>
    <w:rsid w:val="0001481F"/>
    <w:rsid w:val="000973D6"/>
    <w:rsid w:val="000F1795"/>
    <w:rsid w:val="0013736A"/>
    <w:rsid w:val="00176474"/>
    <w:rsid w:val="00234A34"/>
    <w:rsid w:val="00264C08"/>
    <w:rsid w:val="00274D4D"/>
    <w:rsid w:val="002B4531"/>
    <w:rsid w:val="002F215E"/>
    <w:rsid w:val="005D1D17"/>
    <w:rsid w:val="00673913"/>
    <w:rsid w:val="006A1788"/>
    <w:rsid w:val="007629D2"/>
    <w:rsid w:val="007F79AF"/>
    <w:rsid w:val="009100B8"/>
    <w:rsid w:val="009B2BFB"/>
    <w:rsid w:val="00A700E9"/>
    <w:rsid w:val="00A81093"/>
    <w:rsid w:val="00AB679C"/>
    <w:rsid w:val="00AC5D8A"/>
    <w:rsid w:val="00AD2547"/>
    <w:rsid w:val="00AE7435"/>
    <w:rsid w:val="00B735B1"/>
    <w:rsid w:val="00B9153D"/>
    <w:rsid w:val="00BD7EE1"/>
    <w:rsid w:val="00C07570"/>
    <w:rsid w:val="00CD4592"/>
    <w:rsid w:val="00D916CE"/>
    <w:rsid w:val="00DD40E7"/>
    <w:rsid w:val="00E62B3E"/>
    <w:rsid w:val="00EE494B"/>
    <w:rsid w:val="00F17151"/>
    <w:rsid w:val="00F646F3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0C7CC-1A3B-4039-A4D6-6E41EA5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7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7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E7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E7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E74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E74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AE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43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3736A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3736A"/>
    <w:rPr>
      <w:rFonts w:eastAsiaTheme="minorEastAsia"/>
      <w:lang w:eastAsia="es-PE"/>
    </w:rPr>
  </w:style>
  <w:style w:type="table" w:styleId="Cuadrculamedia1-nfasis2">
    <w:name w:val="Medium Grid 1 Accent 2"/>
    <w:basedOn w:val="Tablanormal"/>
    <w:uiPriority w:val="67"/>
    <w:rsid w:val="009100B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abladecuadrcula1clara">
    <w:name w:val="Grid Table 1 Light"/>
    <w:basedOn w:val="Tablanormal"/>
    <w:uiPriority w:val="46"/>
    <w:rsid w:val="009100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a">
    <w:name w:val="Bibliography"/>
    <w:basedOn w:val="Normal"/>
    <w:next w:val="Normal"/>
    <w:uiPriority w:val="37"/>
    <w:unhideWhenUsed/>
    <w:rsid w:val="005D1D17"/>
  </w:style>
  <w:style w:type="paragraph" w:styleId="Encabezado">
    <w:name w:val="header"/>
    <w:basedOn w:val="Normal"/>
    <w:link w:val="EncabezadoCar"/>
    <w:uiPriority w:val="99"/>
    <w:unhideWhenUsed/>
    <w:rsid w:val="005D1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D17"/>
  </w:style>
  <w:style w:type="paragraph" w:styleId="Piedepgina">
    <w:name w:val="footer"/>
    <w:basedOn w:val="Normal"/>
    <w:link w:val="PiedepginaCar"/>
    <w:uiPriority w:val="99"/>
    <w:unhideWhenUsed/>
    <w:rsid w:val="005D1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D17"/>
  </w:style>
  <w:style w:type="paragraph" w:styleId="Textodeglobo">
    <w:name w:val="Balloon Text"/>
    <w:basedOn w:val="Normal"/>
    <w:link w:val="TextodegloboCar"/>
    <w:uiPriority w:val="99"/>
    <w:semiHidden/>
    <w:unhideWhenUsed/>
    <w:rsid w:val="000F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UGEL – ASCOPE - 2016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Min16</b:Tag>
    <b:SourceType>BookSection</b:SourceType>
    <b:Guid>{39FBF9C9-08B6-4AD9-AFCF-D6419CDF84C8}</b:Guid>
    <b:Title>Currículo Nacional de la Educacion Basica</b:Title>
    <b:Year>2016</b:Year>
    <b:City>Lima </b:City>
    <b:Publisher>MINEDU</b:Publisher>
    <b:Author>
      <b:Author>
        <b:Corporate>Ministerio de Educacion del Peru</b:Corporate>
      </b:Author>
      <b:BookAuthor>
        <b:NameList>
          <b:Person>
            <b:Last>-2016</b:Last>
            <b:First>Ministerio</b:First>
            <b:Middle>de Educacion del Peru</b:Middle>
          </b:Person>
        </b:NameList>
      </b:BookAuthor>
    </b:Author>
    <b:BookTitle>Currículo Nacional de la Educacion Basica -2016</b:BookTitle>
    <b:Pages>107 al 112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D058B-EC0C-4F7D-8D61-72530D9D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curricular institucional</vt:lpstr>
    </vt:vector>
  </TitlesOfParts>
  <Company>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curricular institucional</dc:title>
  <dc:subject>PCI</dc:subject>
  <dc:creator>AGP</dc:creator>
  <cp:keywords/>
  <dc:description/>
  <cp:lastModifiedBy>Administrador</cp:lastModifiedBy>
  <cp:revision>2</cp:revision>
  <cp:lastPrinted>2016-11-07T19:12:00Z</cp:lastPrinted>
  <dcterms:created xsi:type="dcterms:W3CDTF">2017-03-07T16:22:00Z</dcterms:created>
  <dcterms:modified xsi:type="dcterms:W3CDTF">2017-03-07T16:22:00Z</dcterms:modified>
</cp:coreProperties>
</file>