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D4" w:rsidRPr="00920E02" w:rsidRDefault="0065656D" w:rsidP="0065656D">
      <w:pPr>
        <w:jc w:val="center"/>
        <w:rPr>
          <w:b/>
          <w:sz w:val="36"/>
          <w:szCs w:val="36"/>
        </w:rPr>
      </w:pPr>
      <w:r w:rsidRPr="00920E02">
        <w:rPr>
          <w:b/>
          <w:sz w:val="36"/>
          <w:szCs w:val="36"/>
        </w:rPr>
        <w:t>COMUNICADO N° 19</w:t>
      </w:r>
    </w:p>
    <w:p w:rsidR="0065656D" w:rsidRPr="00920E02" w:rsidRDefault="0065656D" w:rsidP="0065656D">
      <w:pPr>
        <w:jc w:val="center"/>
        <w:rPr>
          <w:b/>
          <w:sz w:val="36"/>
          <w:szCs w:val="36"/>
        </w:rPr>
      </w:pPr>
      <w:r w:rsidRPr="00920E02">
        <w:rPr>
          <w:b/>
          <w:sz w:val="36"/>
          <w:szCs w:val="36"/>
        </w:rPr>
        <w:t>(CONTRATO DOCENTE 2018)</w:t>
      </w:r>
    </w:p>
    <w:p w:rsidR="001C4ABA" w:rsidRDefault="0065656D" w:rsidP="0065656D">
      <w:pPr>
        <w:rPr>
          <w:noProof/>
          <w:lang w:eastAsia="es-PE"/>
        </w:rPr>
      </w:pPr>
      <w:r>
        <w:t>La Unidad de Gestión Educativa Local de Puno, a través</w:t>
      </w:r>
      <w:r w:rsidR="00F527BA">
        <w:t xml:space="preserve">  de la  Comisión de Contrato Docente para EBA 2018, COMUNICA que en cump</w:t>
      </w:r>
      <w:bookmarkStart w:id="0" w:name="_GoBack"/>
      <w:bookmarkEnd w:id="0"/>
      <w:r w:rsidR="00F527BA">
        <w:t>limiento del proceso regulado por mediante el Decreto Supremo N° 001-2017MINEDU y el O.M.  N° 020-2018-MINEDUU/MGP-DIGEDD-DITEN O.M. N° 023-2018-MINEDUU/MGP-DIGEDD-DITEN se cronograma la CONVOCATORIA para la III ETAPA Tramo II (Reporte de plazas N° 10) Esp. Matemática 12 horas y Comunicación 12 horas) de acuerdo al siguiente detalle:</w:t>
      </w:r>
    </w:p>
    <w:p w:rsidR="001C4ABA" w:rsidRDefault="001C4ABA" w:rsidP="001C4ABA">
      <w:r>
        <w:rPr>
          <w:noProof/>
          <w:lang w:eastAsia="es-PE"/>
        </w:rPr>
        <w:drawing>
          <wp:inline distT="0" distB="0" distL="0" distR="0" wp14:anchorId="33171114" wp14:editId="565C2C4F">
            <wp:extent cx="5271715" cy="2083241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39" t="33927" r="33488" b="36948"/>
                    <a:stretch/>
                  </pic:blipFill>
                  <pic:spPr bwMode="auto">
                    <a:xfrm>
                      <a:off x="0" y="0"/>
                      <a:ext cx="5341450" cy="211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ABA" w:rsidRDefault="001C4ABA" w:rsidP="001C4ABA">
      <w:r>
        <w:t>NOTA.- Para dicho acto, los postulantes deberán presentar los siguientes requisitos:</w:t>
      </w:r>
    </w:p>
    <w:p w:rsidR="001C4ABA" w:rsidRDefault="001C4ABA" w:rsidP="001C4ABA">
      <w:pPr>
        <w:pStyle w:val="Prrafodelista"/>
        <w:numPr>
          <w:ilvl w:val="0"/>
          <w:numId w:val="4"/>
        </w:numPr>
      </w:pPr>
      <w:r>
        <w:t>Solicitud dirigida al Director de la UGELP</w:t>
      </w:r>
    </w:p>
    <w:p w:rsidR="001C4ABA" w:rsidRDefault="001C4ABA" w:rsidP="001C4ABA">
      <w:pPr>
        <w:pStyle w:val="Prrafodelista"/>
        <w:numPr>
          <w:ilvl w:val="0"/>
          <w:numId w:val="4"/>
        </w:numPr>
      </w:pPr>
      <w:r>
        <w:t>Título en copia simple</w:t>
      </w:r>
    </w:p>
    <w:p w:rsidR="001C4ABA" w:rsidRDefault="001C4ABA" w:rsidP="001C4ABA">
      <w:pPr>
        <w:pStyle w:val="Prrafodelista"/>
        <w:numPr>
          <w:ilvl w:val="0"/>
          <w:numId w:val="4"/>
        </w:numPr>
      </w:pPr>
      <w:r>
        <w:t>DNI. Copia simple</w:t>
      </w:r>
    </w:p>
    <w:p w:rsidR="001C4ABA" w:rsidRDefault="001C4ABA" w:rsidP="001C4ABA">
      <w:pPr>
        <w:pStyle w:val="Prrafodelista"/>
        <w:numPr>
          <w:ilvl w:val="0"/>
          <w:numId w:val="4"/>
        </w:numPr>
      </w:pPr>
      <w:r>
        <w:t>Currículum Vitae en copia simple (de acuerdo al ANEXO 8</w:t>
      </w:r>
      <w:r w:rsidR="00920E02">
        <w:t>-B solo considerar los aspectos a evaluar)</w:t>
      </w:r>
    </w:p>
    <w:p w:rsidR="001C4ABA" w:rsidRDefault="00920E02" w:rsidP="001C4ABA">
      <w:pPr>
        <w:pStyle w:val="Prrafodelista"/>
        <w:numPr>
          <w:ilvl w:val="0"/>
          <w:numId w:val="4"/>
        </w:numPr>
      </w:pPr>
      <w:r>
        <w:t>Declaración jurada (anexo 5) con firma y huella digital</w:t>
      </w:r>
    </w:p>
    <w:p w:rsidR="00920E02" w:rsidRDefault="00920E02" w:rsidP="001C4ABA">
      <w:pPr>
        <w:pStyle w:val="Prrafodelista"/>
        <w:numPr>
          <w:ilvl w:val="0"/>
          <w:numId w:val="4"/>
        </w:numPr>
      </w:pPr>
      <w:r>
        <w:t>Constancia de régimen pensionario (copia simple) (AFP y/o 19990).</w:t>
      </w:r>
    </w:p>
    <w:p w:rsidR="00920E02" w:rsidRDefault="00920E02" w:rsidP="001C4ABA">
      <w:pPr>
        <w:pStyle w:val="Prrafodelista"/>
        <w:numPr>
          <w:ilvl w:val="0"/>
          <w:numId w:val="4"/>
        </w:numPr>
      </w:pPr>
      <w:r>
        <w:t>Boucher de cuenta corriente Bando de la Nación (Copia simple).</w:t>
      </w:r>
    </w:p>
    <w:p w:rsidR="00920E02" w:rsidRDefault="00920E02" w:rsidP="00920E02">
      <w:r>
        <w:t>NOTA.- No deberán adjuntar otros documentos innecesarios y en el caso de Título y el currículo los postulantes deberán portar en original al momento de adjudicación.</w:t>
      </w:r>
    </w:p>
    <w:p w:rsidR="00920E02" w:rsidRDefault="00920E02" w:rsidP="00920E02">
      <w:r>
        <w:tab/>
      </w:r>
      <w:r>
        <w:tab/>
      </w:r>
      <w:r>
        <w:tab/>
      </w:r>
      <w:r>
        <w:tab/>
      </w:r>
      <w:r>
        <w:tab/>
        <w:t>Puno, marzo del 2018</w:t>
      </w:r>
    </w:p>
    <w:p w:rsidR="00920E02" w:rsidRDefault="00920E02" w:rsidP="00920E02"/>
    <w:p w:rsidR="00920E02" w:rsidRDefault="00920E02" w:rsidP="00920E02">
      <w:r>
        <w:tab/>
      </w:r>
      <w:r>
        <w:tab/>
      </w:r>
      <w:r>
        <w:tab/>
      </w:r>
      <w:r>
        <w:tab/>
      </w:r>
      <w:r>
        <w:tab/>
      </w:r>
      <w:r>
        <w:tab/>
        <w:t>LA COMISIÓN.</w:t>
      </w:r>
    </w:p>
    <w:sectPr w:rsidR="0092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7BB2"/>
    <w:multiLevelType w:val="hybridMultilevel"/>
    <w:tmpl w:val="6AC45E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7E35"/>
    <w:multiLevelType w:val="hybridMultilevel"/>
    <w:tmpl w:val="93907812"/>
    <w:lvl w:ilvl="0" w:tplc="3D543584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2BC21C8"/>
    <w:multiLevelType w:val="hybridMultilevel"/>
    <w:tmpl w:val="DC647112"/>
    <w:lvl w:ilvl="0" w:tplc="BC3E4A4C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BFD236A"/>
    <w:multiLevelType w:val="hybridMultilevel"/>
    <w:tmpl w:val="8BFA80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D"/>
    <w:rsid w:val="001C4ABA"/>
    <w:rsid w:val="00260B75"/>
    <w:rsid w:val="0065656D"/>
    <w:rsid w:val="00920E02"/>
    <w:rsid w:val="00B34ED4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2CA9E-EF68-46DE-8284-5AB3B6D9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A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MAGUIN</dc:creator>
  <cp:keywords/>
  <dc:description/>
  <cp:lastModifiedBy>MAGUIN</cp:lastModifiedBy>
  <cp:revision>1</cp:revision>
  <cp:lastPrinted>2018-03-05T15:18:00Z</cp:lastPrinted>
  <dcterms:created xsi:type="dcterms:W3CDTF">2018-03-05T14:38:00Z</dcterms:created>
  <dcterms:modified xsi:type="dcterms:W3CDTF">2018-03-05T15:31:00Z</dcterms:modified>
</cp:coreProperties>
</file>