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Pr="00DE4B68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D73F78" w:rsidRPr="00DE4B68" w:rsidRDefault="00D73F78" w:rsidP="00DE4B68">
      <w:pPr>
        <w:spacing w:before="52"/>
        <w:ind w:left="2648" w:right="-47" w:hanging="2648"/>
        <w:jc w:val="center"/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</w:pPr>
      <w:r w:rsidRPr="00DE4B68"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  <w:t>DECLARACIÓN JURADA DE TRANSPORTE</w:t>
      </w:r>
      <w:r w:rsidR="00427CF7"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  <w:t xml:space="preserve"> N° </w:t>
      </w:r>
      <w:r w:rsidR="00427CF7" w:rsidRPr="00CC0AAB">
        <w:rPr>
          <w:rFonts w:ascii="Arial" w:eastAsia="Arial" w:hAnsi="Arial" w:cs="Arial"/>
          <w:b/>
          <w:color w:val="FF0000"/>
          <w:w w:val="86"/>
          <w:sz w:val="24"/>
          <w:szCs w:val="24"/>
          <w:u w:val="single"/>
        </w:rPr>
        <w:t>001</w:t>
      </w:r>
    </w:p>
    <w:p w:rsidR="00D73F78" w:rsidRPr="00DE4B68" w:rsidRDefault="00D73F78" w:rsidP="00DE4B68">
      <w:pPr>
        <w:spacing w:before="52"/>
        <w:ind w:left="2648" w:right="-47" w:hanging="2648"/>
        <w:jc w:val="center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2B7199" w:rsidRDefault="00D73F78" w:rsidP="00DE4B68">
      <w:p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Yo,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ANABEL </w:t>
      </w:r>
      <w:r w:rsidR="000B4096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ARIAS </w:t>
      </w:r>
      <w:proofErr w:type="spellStart"/>
      <w:r w:rsidR="000B4096">
        <w:rPr>
          <w:rFonts w:ascii="Arial" w:eastAsia="Arial" w:hAnsi="Arial" w:cs="Arial"/>
          <w:color w:val="FF0000"/>
          <w:w w:val="86"/>
          <w:sz w:val="24"/>
          <w:szCs w:val="24"/>
        </w:rPr>
        <w:t>ARIAS</w:t>
      </w:r>
      <w:proofErr w:type="spellEnd"/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con DNI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11458756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Con Domicilio Fiscal en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Jr. Sesquicentenario N° 1256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de la ciudad de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Puno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director de la institución educativa </w:t>
      </w:r>
      <w:r w:rsidR="000B4096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N°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70111 de 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HUA</w:t>
      </w:r>
      <w:r w:rsidR="005C67BF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R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CANTINQUIHUI del distrito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ACORA.</w:t>
      </w:r>
    </w:p>
    <w:p w:rsidR="00D73F78" w:rsidRPr="00DE4B68" w:rsidRDefault="00D73F78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DE4B68" w:rsidRDefault="00D73F78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>DECLARO BAJO JURAMENTO:</w:t>
      </w:r>
    </w:p>
    <w:p w:rsidR="002B7199" w:rsidRDefault="00D73F78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Haber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efectuado el pago </w:t>
      </w:r>
      <w:r w:rsidR="000B4096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de 150.00 soles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al 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señor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BENITO LOPEZ PEREZ con DNI 12547759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propietario de la unidad móvil con placa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N°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123-GF234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>,</w:t>
      </w:r>
      <w:r w:rsidR="00DA1B35"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>por transporté de los siguientes materiales: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05 bolsas de cemento rumi.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50 calaminas de 3.60x0.80.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05 kg de clavos de calamina.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10 listones de madera de 2x2x10.</w:t>
      </w:r>
      <w:bookmarkStart w:id="0" w:name="_GoBack"/>
      <w:bookmarkEnd w:id="0"/>
    </w:p>
    <w:p w:rsid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>
        <w:rPr>
          <w:rFonts w:ascii="Arial" w:eastAsia="Arial" w:hAnsi="Arial" w:cs="Arial"/>
          <w:color w:val="0D0D0D"/>
          <w:w w:val="86"/>
          <w:sz w:val="24"/>
          <w:szCs w:val="24"/>
        </w:rPr>
        <w:t>Con ruta des</w:t>
      </w:r>
      <w:r w:rsidR="00DA1B35"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de la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CIUDAD DE PUNO – ILAVE – TOTORANI - </w:t>
      </w:r>
      <w:r w:rsidR="00D73F7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HUACANTINQUIHUI, el 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día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 05 de junio del 2019.</w:t>
      </w:r>
    </w:p>
    <w:p w:rsidR="00CC0AAB" w:rsidRDefault="00CC0AAB" w:rsidP="00CC0AAB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CC0AAB" w:rsidRPr="00DE4B68" w:rsidRDefault="00CC0AAB" w:rsidP="00CC0AAB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  <w:r>
        <w:rPr>
          <w:rFonts w:ascii="Arial" w:eastAsia="Arial" w:hAnsi="Arial" w:cs="Arial"/>
          <w:color w:val="0D0D0D"/>
          <w:w w:val="86"/>
          <w:sz w:val="24"/>
          <w:szCs w:val="24"/>
        </w:rPr>
        <w:t>Admitiendo La Responsabilidad Civil Y Penal De Acuerdo A La 274443 Ley De Procedimientos Administrativo General.</w:t>
      </w:r>
    </w:p>
    <w:p w:rsidR="00DE4B68" w:rsidRDefault="00DE4B68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5C67BF" w:rsidRDefault="005C67BF" w:rsidP="005C67BF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5C67BF" w:rsidRDefault="005C67BF" w:rsidP="005C67BF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DE4B68" w:rsidRDefault="00E85D13" w:rsidP="002B7199">
      <w:pPr>
        <w:spacing w:before="52"/>
        <w:ind w:left="2648" w:right="-47" w:hanging="2648"/>
        <w:jc w:val="right"/>
        <w:rPr>
          <w:rFonts w:ascii="Arial" w:eastAsia="Arial" w:hAnsi="Arial" w:cs="Arial"/>
          <w:color w:val="0D0D0D"/>
          <w:w w:val="86"/>
          <w:sz w:val="24"/>
          <w:szCs w:val="24"/>
        </w:rPr>
      </w:pPr>
      <w:r>
        <w:rPr>
          <w:rFonts w:ascii="Arial" w:eastAsia="Arial" w:hAnsi="Arial" w:cs="Arial"/>
          <w:color w:val="FF0000"/>
          <w:w w:val="86"/>
          <w:sz w:val="24"/>
          <w:szCs w:val="24"/>
        </w:rPr>
        <w:t>HUACOCHULLO</w:t>
      </w:r>
      <w:r w:rsidR="005C67BF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05 de </w:t>
      </w:r>
      <w:proofErr w:type="gramStart"/>
      <w:r>
        <w:rPr>
          <w:rFonts w:ascii="Arial" w:eastAsia="Arial" w:hAnsi="Arial" w:cs="Arial"/>
          <w:color w:val="0D0D0D"/>
          <w:w w:val="86"/>
          <w:sz w:val="24"/>
          <w:szCs w:val="24"/>
        </w:rPr>
        <w:t>Junio</w:t>
      </w:r>
      <w:proofErr w:type="gramEnd"/>
      <w:r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del 2022</w:t>
      </w:r>
      <w:r w:rsidR="005C67BF">
        <w:rPr>
          <w:rFonts w:ascii="Arial" w:eastAsia="Arial" w:hAnsi="Arial" w:cs="Arial"/>
          <w:color w:val="0D0D0D"/>
          <w:w w:val="86"/>
          <w:sz w:val="24"/>
          <w:szCs w:val="24"/>
        </w:rPr>
        <w:t>.</w:t>
      </w:r>
    </w:p>
    <w:p w:rsidR="00DA1B35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</w:t>
      </w:r>
    </w:p>
    <w:sectPr w:rsidR="00D73F78" w:rsidRPr="00DE4B68" w:rsidSect="00DA1B35">
      <w:type w:val="continuous"/>
      <w:pgSz w:w="11907" w:h="16839" w:code="9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D78"/>
    <w:multiLevelType w:val="hybridMultilevel"/>
    <w:tmpl w:val="1F6AACEA"/>
    <w:lvl w:ilvl="0" w:tplc="2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5FC1701"/>
    <w:multiLevelType w:val="hybridMultilevel"/>
    <w:tmpl w:val="4D7E3BA0"/>
    <w:lvl w:ilvl="0" w:tplc="280A000F">
      <w:start w:val="1"/>
      <w:numFmt w:val="decimal"/>
      <w:lvlText w:val="%1."/>
      <w:lvlJc w:val="left"/>
      <w:pPr>
        <w:ind w:left="2934" w:hanging="360"/>
      </w:pPr>
    </w:lvl>
    <w:lvl w:ilvl="1" w:tplc="280A0019" w:tentative="1">
      <w:start w:val="1"/>
      <w:numFmt w:val="lowerLetter"/>
      <w:lvlText w:val="%2."/>
      <w:lvlJc w:val="left"/>
      <w:pPr>
        <w:ind w:left="3654" w:hanging="360"/>
      </w:pPr>
    </w:lvl>
    <w:lvl w:ilvl="2" w:tplc="280A001B" w:tentative="1">
      <w:start w:val="1"/>
      <w:numFmt w:val="lowerRoman"/>
      <w:lvlText w:val="%3."/>
      <w:lvlJc w:val="right"/>
      <w:pPr>
        <w:ind w:left="4374" w:hanging="180"/>
      </w:pPr>
    </w:lvl>
    <w:lvl w:ilvl="3" w:tplc="280A000F" w:tentative="1">
      <w:start w:val="1"/>
      <w:numFmt w:val="decimal"/>
      <w:lvlText w:val="%4."/>
      <w:lvlJc w:val="left"/>
      <w:pPr>
        <w:ind w:left="5094" w:hanging="360"/>
      </w:pPr>
    </w:lvl>
    <w:lvl w:ilvl="4" w:tplc="280A0019" w:tentative="1">
      <w:start w:val="1"/>
      <w:numFmt w:val="lowerLetter"/>
      <w:lvlText w:val="%5."/>
      <w:lvlJc w:val="left"/>
      <w:pPr>
        <w:ind w:left="5814" w:hanging="360"/>
      </w:pPr>
    </w:lvl>
    <w:lvl w:ilvl="5" w:tplc="280A001B" w:tentative="1">
      <w:start w:val="1"/>
      <w:numFmt w:val="lowerRoman"/>
      <w:lvlText w:val="%6."/>
      <w:lvlJc w:val="right"/>
      <w:pPr>
        <w:ind w:left="6534" w:hanging="180"/>
      </w:pPr>
    </w:lvl>
    <w:lvl w:ilvl="6" w:tplc="280A000F" w:tentative="1">
      <w:start w:val="1"/>
      <w:numFmt w:val="decimal"/>
      <w:lvlText w:val="%7."/>
      <w:lvlJc w:val="left"/>
      <w:pPr>
        <w:ind w:left="7254" w:hanging="360"/>
      </w:pPr>
    </w:lvl>
    <w:lvl w:ilvl="7" w:tplc="280A0019" w:tentative="1">
      <w:start w:val="1"/>
      <w:numFmt w:val="lowerLetter"/>
      <w:lvlText w:val="%8."/>
      <w:lvlJc w:val="left"/>
      <w:pPr>
        <w:ind w:left="7974" w:hanging="360"/>
      </w:pPr>
    </w:lvl>
    <w:lvl w:ilvl="8" w:tplc="280A001B" w:tentative="1">
      <w:start w:val="1"/>
      <w:numFmt w:val="lowerRoman"/>
      <w:lvlText w:val="%9."/>
      <w:lvlJc w:val="right"/>
      <w:pPr>
        <w:ind w:left="8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3"/>
    <w:rsid w:val="0001404C"/>
    <w:rsid w:val="000B4096"/>
    <w:rsid w:val="001734EF"/>
    <w:rsid w:val="002B7199"/>
    <w:rsid w:val="00317139"/>
    <w:rsid w:val="00427CF7"/>
    <w:rsid w:val="00461953"/>
    <w:rsid w:val="004A76A0"/>
    <w:rsid w:val="004D4403"/>
    <w:rsid w:val="005C67BF"/>
    <w:rsid w:val="006D441A"/>
    <w:rsid w:val="00711B75"/>
    <w:rsid w:val="00716851"/>
    <w:rsid w:val="007B4F88"/>
    <w:rsid w:val="00814773"/>
    <w:rsid w:val="00AA4E14"/>
    <w:rsid w:val="00CC0AAB"/>
    <w:rsid w:val="00D16584"/>
    <w:rsid w:val="00D17C2B"/>
    <w:rsid w:val="00D73F78"/>
    <w:rsid w:val="00DA1B35"/>
    <w:rsid w:val="00DE4B68"/>
    <w:rsid w:val="00E21FB6"/>
    <w:rsid w:val="00E85D13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DAFDE"/>
  <w15:chartTrackingRefBased/>
  <w15:docId w15:val="{76CED6D1-CCB6-4CFE-A4A4-28DD7A6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1CB1-6B5F-417C-AE1B-92045C7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</dc:creator>
  <cp:keywords/>
  <dc:description/>
  <cp:lastModifiedBy>Usuario de Windows</cp:lastModifiedBy>
  <cp:revision>2</cp:revision>
  <cp:lastPrinted>2019-08-14T17:35:00Z</cp:lastPrinted>
  <dcterms:created xsi:type="dcterms:W3CDTF">2022-05-30T17:49:00Z</dcterms:created>
  <dcterms:modified xsi:type="dcterms:W3CDTF">2022-05-30T17:49:00Z</dcterms:modified>
</cp:coreProperties>
</file>